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FEB" w:rsidRDefault="00952FEB" w:rsidP="00952FEB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952FEB" w:rsidTr="00952FEB">
        <w:trPr>
          <w:jc w:val="center"/>
        </w:trPr>
        <w:tc>
          <w:tcPr>
            <w:tcW w:w="90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52FEB" w:rsidRDefault="00952FEB">
            <w:pPr>
              <w:jc w:val="center"/>
              <w:rPr>
                <w:rFonts w:ascii="Calibri" w:eastAsia="Arial Unicode MS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  <w:color w:val="000000"/>
                <w:sz w:val="36"/>
                <w:szCs w:val="18"/>
              </w:rPr>
              <w:t>Žádost o OMEzení zpracování</w:t>
            </w:r>
          </w:p>
        </w:tc>
      </w:tr>
    </w:tbl>
    <w:p w:rsidR="00952FEB" w:rsidRDefault="00952FEB" w:rsidP="00952FEB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Já, </w:t>
      </w:r>
      <w:r w:rsidR="00DC1584" w:rsidRPr="00DC1584">
        <w:rPr>
          <w:rFonts w:ascii="Calibri" w:hAnsi="Calibri" w:cs="Calibri"/>
          <w:i/>
          <w:color w:val="808080" w:themeColor="background1" w:themeShade="80"/>
          <w:sz w:val="20"/>
          <w:szCs w:val="20"/>
          <w:highlight w:val="yellow"/>
        </w:rPr>
        <w:t>………</w:t>
      </w:r>
      <w:proofErr w:type="gramStart"/>
      <w:r w:rsidR="00DC1584" w:rsidRPr="00DC1584">
        <w:rPr>
          <w:rFonts w:ascii="Calibri" w:hAnsi="Calibri" w:cs="Calibri"/>
          <w:i/>
          <w:color w:val="808080" w:themeColor="background1" w:themeShade="80"/>
          <w:sz w:val="20"/>
          <w:szCs w:val="20"/>
          <w:highlight w:val="yellow"/>
        </w:rPr>
        <w:t>……</w:t>
      </w:r>
      <w:r w:rsidR="00DC1584">
        <w:rPr>
          <w:rFonts w:ascii="Calibri" w:hAnsi="Calibri" w:cs="Calibri"/>
          <w:i/>
          <w:color w:val="808080" w:themeColor="background1" w:themeShade="80"/>
          <w:sz w:val="20"/>
          <w:szCs w:val="20"/>
        </w:rPr>
        <w:t>.</w:t>
      </w:r>
      <w:proofErr w:type="gramEnd"/>
      <w:r w:rsidR="00DC1584">
        <w:rPr>
          <w:rFonts w:ascii="Calibri" w:hAnsi="Calibri" w:cs="Calibri"/>
          <w:i/>
          <w:color w:val="808080" w:themeColor="background1" w:themeShade="8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, narozen </w:t>
      </w:r>
      <w:r w:rsidR="00DC1584" w:rsidRPr="00DC1584">
        <w:rPr>
          <w:rFonts w:ascii="Calibri" w:hAnsi="Calibri" w:cs="Calibri"/>
          <w:i/>
          <w:color w:val="808080" w:themeColor="background1" w:themeShade="80"/>
          <w:sz w:val="20"/>
          <w:szCs w:val="20"/>
          <w:highlight w:val="yellow"/>
        </w:rPr>
        <w:t>……………</w:t>
      </w:r>
      <w:r>
        <w:rPr>
          <w:rFonts w:ascii="Calibri" w:hAnsi="Calibri" w:cs="Calibri"/>
          <w:color w:val="000000"/>
          <w:sz w:val="20"/>
          <w:szCs w:val="20"/>
        </w:rPr>
        <w:t xml:space="preserve">, v souladu s Článkem 18 </w:t>
      </w:r>
      <w:r>
        <w:rPr>
          <w:rFonts w:asciiTheme="minorHAnsi" w:hAnsiTheme="minorHAnsi" w:cs="Arial"/>
          <w:sz w:val="20"/>
          <w:szCs w:val="20"/>
        </w:rPr>
        <w:t xml:space="preserve">nařízení Evropského parlamentu a Rady 2016/679 ze dne 27. dubna 2016, o ochraně fyzických osob v souvislosti se zpracováním osobních údajů a o volném pohybu těchto údajů a o zrušení směrnice 95/46/ES (GDPR) </w:t>
      </w:r>
      <w:r>
        <w:rPr>
          <w:rFonts w:ascii="Calibri" w:hAnsi="Calibri" w:cs="Calibri"/>
          <w:color w:val="000000"/>
          <w:sz w:val="20"/>
          <w:szCs w:val="20"/>
        </w:rPr>
        <w:t xml:space="preserve">žádám o omezení zpracování osobních údajů evidovaných a zpracovávaných na </w:t>
      </w:r>
      <w:r>
        <w:rPr>
          <w:rFonts w:asciiTheme="minorHAnsi" w:hAnsiTheme="minorHAnsi" w:cs="Calibri"/>
          <w:color w:val="000000"/>
          <w:sz w:val="20"/>
          <w:szCs w:val="20"/>
        </w:rPr>
        <w:t xml:space="preserve">Rozhodčím soudu při Hospodářské komoře </w:t>
      </w:r>
      <w:r w:rsidR="004D1592">
        <w:rPr>
          <w:rFonts w:asciiTheme="minorHAnsi" w:hAnsiTheme="minorHAnsi" w:cs="Calibri"/>
          <w:color w:val="000000"/>
          <w:sz w:val="20"/>
          <w:szCs w:val="20"/>
        </w:rPr>
        <w:t xml:space="preserve">České republiky </w:t>
      </w:r>
      <w:r>
        <w:rPr>
          <w:rFonts w:asciiTheme="minorHAnsi" w:hAnsiTheme="minorHAnsi" w:cs="Calibri"/>
          <w:color w:val="000000"/>
          <w:sz w:val="20"/>
          <w:szCs w:val="20"/>
        </w:rPr>
        <w:t>a Agrární komoře České republiky.</w:t>
      </w:r>
    </w:p>
    <w:p w:rsidR="00952FEB" w:rsidRDefault="00952FEB" w:rsidP="00952FEB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Výčet osobních údajů, u kterých požaduji</w:t>
      </w:r>
      <w:bookmarkStart w:id="0" w:name="_GoBack"/>
      <w:bookmarkEnd w:id="0"/>
      <w:r>
        <w:rPr>
          <w:rFonts w:ascii="Calibri" w:hAnsi="Calibri" w:cs="Calibri"/>
          <w:color w:val="000000"/>
          <w:sz w:val="20"/>
          <w:szCs w:val="20"/>
        </w:rPr>
        <w:t xml:space="preserve"> omezit zpracování: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52FEB" w:rsidTr="00952FEB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B" w:rsidRDefault="00952FEB">
            <w:pPr>
              <w:pStyle w:val="Normlnweb"/>
              <w:ind w:right="-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52FEB" w:rsidRDefault="00952FEB">
            <w:pPr>
              <w:pStyle w:val="Normlnweb"/>
              <w:ind w:right="-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52FEB" w:rsidRDefault="00952FEB">
            <w:pPr>
              <w:pStyle w:val="Normlnweb"/>
              <w:ind w:right="-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52FEB" w:rsidRDefault="00952FEB">
            <w:pPr>
              <w:pStyle w:val="Normlnweb"/>
              <w:ind w:right="-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52FEB" w:rsidRDefault="00952FEB">
            <w:pPr>
              <w:pStyle w:val="Normlnweb"/>
              <w:ind w:right="-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52FEB" w:rsidRDefault="00952FEB" w:rsidP="00952FEB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Omezení zpracování žádám z následujících důvodů:</w:t>
      </w:r>
    </w:p>
    <w:p w:rsidR="00952FEB" w:rsidRDefault="00952FEB" w:rsidP="00952FEB">
      <w:pPr>
        <w:pStyle w:val="Normlnweb"/>
        <w:spacing w:before="240" w:beforeAutospacing="0" w:after="240" w:afterAutospacing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□ popírám přesnost osobních údajů, </w:t>
      </w:r>
    </w:p>
    <w:p w:rsidR="00952FEB" w:rsidRDefault="00952FEB" w:rsidP="00952FEB">
      <w:pPr>
        <w:pStyle w:val="Normlnweb"/>
        <w:spacing w:before="240" w:beforeAutospacing="0" w:after="240" w:afterAutospacing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□ domnívám se, že zpracování je protiprávní, avšak nepožaduji výmaz osobních údajů </w:t>
      </w:r>
    </w:p>
    <w:p w:rsidR="00952FEB" w:rsidRDefault="00952FEB" w:rsidP="00952FEB">
      <w:pPr>
        <w:pStyle w:val="Normlnweb"/>
        <w:spacing w:before="240" w:beforeAutospacing="0" w:after="240" w:afterAutospacing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□ požaduji, aby správce ponechal osobní údaj v evidenci pro určení, výkon nebo obhajobu mých právních nároků</w:t>
      </w:r>
    </w:p>
    <w:p w:rsidR="00952FEB" w:rsidRDefault="00952FEB" w:rsidP="00952FEB">
      <w:pPr>
        <w:pStyle w:val="Normlnweb"/>
        <w:spacing w:before="240" w:beforeAutospacing="0" w:after="240" w:afterAutospacing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□ vznáším námitku proti zpracování podle čl. 21 odst. 1 Obecného nařízení</w:t>
      </w:r>
    </w:p>
    <w:p w:rsidR="00952FEB" w:rsidRDefault="00952FEB" w:rsidP="00952FEB">
      <w:pPr>
        <w:pStyle w:val="Normlnweb"/>
        <w:ind w:right="-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Beru na vědomí, že údaje, u nichž bylo omezeno zpracování, mohou být zpracovány, s výjimkou jejich uložení, pouze s mým souhlasem nebo z důvodu určení, výkonu nebo obhajoby právních nároků, z důvodu ochrany práv jiné fyzické nebo právnické osoby nebo z důvodů důležitého veřejného zájmu.</w:t>
      </w:r>
    </w:p>
    <w:p w:rsidR="00952FEB" w:rsidRDefault="00952FEB" w:rsidP="00952FEB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 ………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…….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…… dne …………………………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…….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952FEB" w:rsidRDefault="00952FEB" w:rsidP="00952FEB">
      <w:pPr>
        <w:tabs>
          <w:tab w:val="center" w:pos="6804"/>
        </w:tabs>
        <w:spacing w:before="24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……………………………………………..</w:t>
      </w:r>
    </w:p>
    <w:p w:rsidR="00952FEB" w:rsidRDefault="00952FEB" w:rsidP="00952FEB">
      <w:pPr>
        <w:tabs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Podpis subjektu údajů</w:t>
      </w:r>
    </w:p>
    <w:p w:rsidR="00562C42" w:rsidRDefault="00562C42"/>
    <w:sectPr w:rsidR="00562C42" w:rsidSect="00E7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F2"/>
    <w:rsid w:val="00113D75"/>
    <w:rsid w:val="004D1592"/>
    <w:rsid w:val="00562C42"/>
    <w:rsid w:val="00952FEB"/>
    <w:rsid w:val="00C808F2"/>
    <w:rsid w:val="00DC1584"/>
    <w:rsid w:val="00E7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3DA6"/>
  <w15:chartTrackingRefBased/>
  <w15:docId w15:val="{A8239028-532C-4CB5-AA70-D33D69F3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2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952F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 Pokorný, Wagner &amp; spol.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 Pokorný, Wagner &amp; partneři</dc:creator>
  <cp:keywords/>
  <dc:description/>
  <cp:lastModifiedBy>Lenka Náhlovská</cp:lastModifiedBy>
  <cp:revision>2</cp:revision>
  <dcterms:created xsi:type="dcterms:W3CDTF">2019-07-09T11:41:00Z</dcterms:created>
  <dcterms:modified xsi:type="dcterms:W3CDTF">2019-07-09T11:41:00Z</dcterms:modified>
</cp:coreProperties>
</file>